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0BBBD" w14:textId="1B729E96" w:rsidR="00654CC6" w:rsidRPr="00DE0A88" w:rsidRDefault="00A3267B" w:rsidP="00A3267B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Module 4 Lesson 9</w:t>
      </w:r>
      <w:r w:rsidR="007E0374">
        <w:rPr>
          <w:rFonts w:asciiTheme="majorHAnsi" w:hAnsiTheme="majorHAnsi"/>
          <w:b/>
          <w:sz w:val="40"/>
          <w:szCs w:val="40"/>
        </w:rPr>
        <w:t xml:space="preserve">: </w:t>
      </w:r>
      <w:r w:rsidR="00DE583F" w:rsidRPr="00DE0A88">
        <w:rPr>
          <w:rFonts w:asciiTheme="majorHAnsi" w:hAnsiTheme="majorHAnsi"/>
          <w:b/>
          <w:sz w:val="40"/>
          <w:szCs w:val="40"/>
        </w:rPr>
        <w:t xml:space="preserve">  Exp</w:t>
      </w:r>
      <w:r>
        <w:rPr>
          <w:rFonts w:asciiTheme="majorHAnsi" w:hAnsiTheme="majorHAnsi"/>
          <w:b/>
          <w:sz w:val="40"/>
          <w:szCs w:val="40"/>
        </w:rPr>
        <w:t>onential Equations</w:t>
      </w:r>
    </w:p>
    <w:p w14:paraId="272F1AAD" w14:textId="77777777" w:rsidR="00DE583F" w:rsidRDefault="007E0374">
      <w:r>
        <w:rPr>
          <w:noProof/>
        </w:rPr>
        <w:drawing>
          <wp:anchor distT="0" distB="0" distL="114300" distR="114300" simplePos="0" relativeHeight="251658240" behindDoc="1" locked="0" layoutInCell="1" allowOverlap="1" wp14:anchorId="6560ECE7" wp14:editId="526D5A0B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3834831" cy="2714625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831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3098" w14:textId="77777777" w:rsidR="00DE583F" w:rsidRDefault="00DE583F"/>
    <w:p w14:paraId="28981794" w14:textId="77777777" w:rsidR="00DE583F" w:rsidRDefault="00DE583F"/>
    <w:p w14:paraId="6DCD52DE" w14:textId="77777777" w:rsidR="00DE0A88" w:rsidRDefault="00DE0A88"/>
    <w:p w14:paraId="78F10123" w14:textId="77777777" w:rsidR="00DE0A88" w:rsidRDefault="00DE0A88"/>
    <w:p w14:paraId="50C58A88" w14:textId="77777777" w:rsidR="00DE0A88" w:rsidRDefault="00DE0A88"/>
    <w:p w14:paraId="4560761F" w14:textId="77777777" w:rsidR="00DE0A88" w:rsidRDefault="00DE0A88"/>
    <w:p w14:paraId="20A060A0" w14:textId="77777777" w:rsidR="00DE0A88" w:rsidRDefault="00DE0A88"/>
    <w:p w14:paraId="43A79A0A" w14:textId="77777777" w:rsidR="00DE0A88" w:rsidRDefault="00DE0A88"/>
    <w:p w14:paraId="0FCD4927" w14:textId="77777777" w:rsidR="00DE0A88" w:rsidRDefault="00DE0A88"/>
    <w:p w14:paraId="517C16A3" w14:textId="77777777" w:rsidR="00DE0A88" w:rsidRPr="00DE0A88" w:rsidRDefault="00DE0A88">
      <w:pPr>
        <w:rPr>
          <w:rFonts w:asciiTheme="majorHAnsi" w:hAnsiTheme="majorHAnsi"/>
          <w:b/>
          <w:sz w:val="28"/>
          <w:szCs w:val="28"/>
        </w:rPr>
      </w:pPr>
      <w:r w:rsidRPr="00DE0A88">
        <w:rPr>
          <w:rFonts w:asciiTheme="majorHAnsi" w:hAnsiTheme="majorHAnsi"/>
          <w:b/>
          <w:sz w:val="28"/>
          <w:szCs w:val="28"/>
        </w:rPr>
        <w:t>Learning Targets:</w:t>
      </w:r>
    </w:p>
    <w:p w14:paraId="207D5145" w14:textId="77777777" w:rsidR="00DE0A88" w:rsidRPr="00DE0A88" w:rsidRDefault="00DE0A88" w:rsidP="00DE0A8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E0A88">
        <w:rPr>
          <w:rFonts w:asciiTheme="majorHAnsi" w:hAnsiTheme="majorHAnsi"/>
          <w:sz w:val="28"/>
          <w:szCs w:val="28"/>
        </w:rPr>
        <w:t>I can solve exponential equations by using logarithms.</w:t>
      </w:r>
    </w:p>
    <w:p w14:paraId="02A386AF" w14:textId="77777777" w:rsidR="00DE0A88" w:rsidRDefault="00DE0A88" w:rsidP="00DE0A8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E0A88">
        <w:rPr>
          <w:rFonts w:asciiTheme="majorHAnsi" w:hAnsiTheme="majorHAnsi"/>
          <w:sz w:val="28"/>
          <w:szCs w:val="28"/>
        </w:rPr>
        <w:t xml:space="preserve">I can </w:t>
      </w:r>
      <w:r>
        <w:rPr>
          <w:rFonts w:asciiTheme="majorHAnsi" w:hAnsiTheme="majorHAnsi"/>
          <w:sz w:val="28"/>
          <w:szCs w:val="28"/>
        </w:rPr>
        <w:t>use logarithms to solve real world problems.</w:t>
      </w:r>
    </w:p>
    <w:p w14:paraId="5672870B" w14:textId="77777777" w:rsidR="00DE0A88" w:rsidRPr="00DE0A88" w:rsidRDefault="00DE0A88" w:rsidP="00DE0A88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can determine the values </w:t>
      </w:r>
      <w:proofErr w:type="gramStart"/>
      <w:r>
        <w:rPr>
          <w:rFonts w:asciiTheme="majorHAnsi" w:hAnsiTheme="majorHAnsi"/>
          <w:sz w:val="28"/>
          <w:szCs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28"/>
          </w:rPr>
          <m:t>a</m:t>
        </m:r>
      </m:oMath>
      <w:r>
        <w:rPr>
          <w:rFonts w:asciiTheme="majorHAnsi" w:hAnsiTheme="majorHAnsi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rFonts w:asciiTheme="majorHAnsi" w:hAnsiTheme="majorHAnsi"/>
          <w:sz w:val="28"/>
          <w:szCs w:val="28"/>
        </w:rPr>
        <w:t xml:space="preserve">, 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>
        <w:rPr>
          <w:rFonts w:asciiTheme="majorHAnsi" w:hAnsiTheme="majorHAnsi"/>
          <w:sz w:val="28"/>
          <w:szCs w:val="28"/>
        </w:rPr>
        <w:t xml:space="preserve"> in the heating/cooling formula.</w:t>
      </w:r>
    </w:p>
    <w:p w14:paraId="02B395EE" w14:textId="77777777" w:rsidR="00DE583F" w:rsidRDefault="00DE583F"/>
    <w:p w14:paraId="3E8B8947" w14:textId="77777777" w:rsidR="00DE583F" w:rsidRDefault="00DE583F"/>
    <w:p w14:paraId="0A1E3D05" w14:textId="77777777" w:rsidR="00DE583F" w:rsidRDefault="00DE583F"/>
    <w:p w14:paraId="4517933A" w14:textId="77777777" w:rsidR="00DE583F" w:rsidRDefault="00DE583F"/>
    <w:p w14:paraId="3477EA91" w14:textId="77777777" w:rsidR="00DE583F" w:rsidRDefault="00DE583F"/>
    <w:p w14:paraId="776E95FD" w14:textId="77777777" w:rsidR="00DE583F" w:rsidRDefault="00DE583F"/>
    <w:p w14:paraId="687CF887" w14:textId="77777777" w:rsidR="00DE583F" w:rsidRDefault="00DE583F"/>
    <w:p w14:paraId="1D57495B" w14:textId="0A570EC4" w:rsidR="00DE583F" w:rsidRDefault="00DE583F"/>
    <w:p w14:paraId="48DE344B" w14:textId="77777777" w:rsidR="00A3267B" w:rsidRDefault="00A3267B"/>
    <w:p w14:paraId="38A5FAA1" w14:textId="77777777" w:rsidR="00DE583F" w:rsidRDefault="00DE583F"/>
    <w:p w14:paraId="21BA35CA" w14:textId="77777777" w:rsidR="00DE583F" w:rsidRPr="00DE583F" w:rsidRDefault="00DE583F">
      <w:pPr>
        <w:rPr>
          <w:rFonts w:asciiTheme="majorHAnsi" w:hAnsiTheme="majorHAnsi"/>
          <w:b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  <w:r w:rsidRPr="00DE583F">
        <w:rPr>
          <w:rFonts w:asciiTheme="majorHAnsi" w:hAnsiTheme="majorHAnsi"/>
          <w:b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  <w:lastRenderedPageBreak/>
        <w:t>Solving an Exponential Equation – Common Base</w:t>
      </w:r>
    </w:p>
    <w:p w14:paraId="7FAE550E" w14:textId="77777777" w:rsidR="00DE583F" w:rsidRDefault="00DE583F">
      <w:pPr>
        <w:rPr>
          <w:rFonts w:asciiTheme="majorHAnsi" w:hAnsiTheme="majorHAnsi"/>
          <w:b/>
          <w:sz w:val="28"/>
          <w:szCs w:val="28"/>
        </w:rPr>
      </w:pPr>
    </w:p>
    <w:p w14:paraId="5E01EFA6" w14:textId="77777777" w:rsidR="00DE583F" w:rsidRPr="00DE583F" w:rsidRDefault="002E7356" w:rsidP="00DE583F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</m:t>
        </m:r>
      </m:oMath>
    </w:p>
    <w:p w14:paraId="0B538CFF" w14:textId="77777777" w:rsidR="00DE583F" w:rsidRDefault="00DE583F">
      <w:pPr>
        <w:rPr>
          <w:rFonts w:asciiTheme="majorHAnsi" w:eastAsiaTheme="minorEastAsia" w:hAnsiTheme="majorHAnsi"/>
          <w:sz w:val="28"/>
          <w:szCs w:val="28"/>
        </w:rPr>
      </w:pPr>
    </w:p>
    <w:p w14:paraId="1F54D660" w14:textId="77777777" w:rsidR="00DE583F" w:rsidRDefault="00DE583F">
      <w:pPr>
        <w:rPr>
          <w:rFonts w:asciiTheme="majorHAnsi" w:eastAsiaTheme="minorEastAsia" w:hAnsiTheme="majorHAnsi"/>
          <w:sz w:val="28"/>
          <w:szCs w:val="28"/>
        </w:rPr>
      </w:pPr>
    </w:p>
    <w:p w14:paraId="14B0DC25" w14:textId="77777777" w:rsidR="00DE583F" w:rsidRDefault="00DE583F">
      <w:pPr>
        <w:rPr>
          <w:rFonts w:asciiTheme="majorHAnsi" w:eastAsiaTheme="minorEastAsia" w:hAnsiTheme="majorHAnsi"/>
          <w:sz w:val="28"/>
          <w:szCs w:val="28"/>
        </w:rPr>
      </w:pPr>
    </w:p>
    <w:p w14:paraId="5FFA44EA" w14:textId="77777777" w:rsidR="00DE583F" w:rsidRDefault="00DE583F">
      <w:pPr>
        <w:rPr>
          <w:rFonts w:asciiTheme="majorHAnsi" w:eastAsiaTheme="minorEastAsia" w:hAnsiTheme="majorHAnsi"/>
          <w:sz w:val="28"/>
          <w:szCs w:val="28"/>
        </w:rPr>
      </w:pPr>
    </w:p>
    <w:p w14:paraId="1F32BE2B" w14:textId="77777777" w:rsidR="008760D8" w:rsidRDefault="008760D8">
      <w:pPr>
        <w:rPr>
          <w:rFonts w:asciiTheme="majorHAnsi" w:eastAsiaTheme="minorEastAsia" w:hAnsiTheme="majorHAnsi"/>
          <w:sz w:val="28"/>
          <w:szCs w:val="28"/>
        </w:rPr>
      </w:pPr>
    </w:p>
    <w:p w14:paraId="78B64671" w14:textId="77777777" w:rsidR="008760D8" w:rsidRDefault="008760D8">
      <w:pPr>
        <w:rPr>
          <w:rFonts w:asciiTheme="majorHAnsi" w:eastAsiaTheme="minorEastAsia" w:hAnsiTheme="majorHAnsi"/>
          <w:sz w:val="28"/>
          <w:szCs w:val="28"/>
        </w:rPr>
      </w:pPr>
    </w:p>
    <w:p w14:paraId="03B9608E" w14:textId="77777777" w:rsidR="00DE583F" w:rsidRDefault="00DE583F">
      <w:pPr>
        <w:rPr>
          <w:rFonts w:asciiTheme="majorHAnsi" w:eastAsiaTheme="minorEastAsia" w:hAnsiTheme="majorHAnsi"/>
          <w:sz w:val="28"/>
          <w:szCs w:val="28"/>
        </w:rPr>
      </w:pPr>
    </w:p>
    <w:p w14:paraId="79B9D2AB" w14:textId="77777777" w:rsidR="00DE583F" w:rsidRPr="00DE583F" w:rsidRDefault="00DE583F">
      <w:pPr>
        <w:rPr>
          <w:rFonts w:asciiTheme="majorHAnsi" w:eastAsiaTheme="minorEastAsia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D3D4F7" w14:textId="77777777" w:rsidR="00DE583F" w:rsidRPr="00DE583F" w:rsidRDefault="00DE583F">
      <w:pPr>
        <w:rPr>
          <w:rFonts w:asciiTheme="majorHAnsi" w:eastAsiaTheme="minorEastAsia" w:hAnsiTheme="majorHAnsi"/>
          <w:b/>
          <w:color w:val="000000" w:themeColor="text1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583F">
        <w:rPr>
          <w:rFonts w:asciiTheme="majorHAnsi" w:eastAsiaTheme="minorEastAsia" w:hAnsiTheme="majorHAnsi"/>
          <w:b/>
          <w:color w:val="000000" w:themeColor="text1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Solving an Exponential Equation – </w:t>
      </w:r>
      <w:r w:rsidR="000E03FD">
        <w:rPr>
          <w:rFonts w:asciiTheme="majorHAnsi" w:eastAsiaTheme="minorEastAsia" w:hAnsiTheme="majorHAnsi"/>
          <w:b/>
          <w:color w:val="000000" w:themeColor="text1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Can’t Get Common</w:t>
      </w:r>
      <w:r w:rsidRPr="00DE583F">
        <w:rPr>
          <w:rFonts w:asciiTheme="majorHAnsi" w:eastAsiaTheme="minorEastAsia" w:hAnsiTheme="majorHAnsi"/>
          <w:b/>
          <w:color w:val="000000" w:themeColor="text1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Bases</w:t>
      </w:r>
    </w:p>
    <w:p w14:paraId="219E08D6" w14:textId="77777777" w:rsidR="00DE583F" w:rsidRPr="00DE583F" w:rsidRDefault="00DE583F">
      <w:pPr>
        <w:rPr>
          <w:rFonts w:asciiTheme="majorHAnsi" w:eastAsiaTheme="minorEastAsia" w:hAnsiTheme="majorHAnsi"/>
          <w:b/>
          <w:sz w:val="32"/>
          <w:szCs w:val="32"/>
        </w:rPr>
      </w:pPr>
    </w:p>
    <w:p w14:paraId="46C5ABF2" w14:textId="77777777" w:rsidR="008760D8" w:rsidRDefault="002E7356" w:rsidP="00DE583F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=18</m:t>
        </m:r>
      </m:oMath>
      <w:r w:rsidR="00C11117">
        <w:rPr>
          <w:rFonts w:asciiTheme="majorHAnsi" w:eastAsiaTheme="minorEastAsia" w:hAnsiTheme="majorHAnsi"/>
          <w:sz w:val="28"/>
          <w:szCs w:val="28"/>
        </w:rPr>
        <w:tab/>
      </w:r>
      <w:r w:rsidR="00C11117">
        <w:rPr>
          <w:rFonts w:asciiTheme="majorHAnsi" w:eastAsiaTheme="minorEastAsia" w:hAnsiTheme="majorHAnsi"/>
          <w:sz w:val="28"/>
          <w:szCs w:val="28"/>
        </w:rPr>
        <w:tab/>
      </w:r>
      <w:r w:rsidR="00C11117">
        <w:rPr>
          <w:rFonts w:asciiTheme="majorHAnsi" w:eastAsiaTheme="minorEastAsia" w:hAnsiTheme="majorHAnsi"/>
          <w:sz w:val="28"/>
          <w:szCs w:val="28"/>
        </w:rPr>
        <w:tab/>
      </w:r>
      <w:r w:rsidR="00C11117">
        <w:rPr>
          <w:rFonts w:asciiTheme="majorHAnsi" w:eastAsiaTheme="minorEastAsia" w:hAnsiTheme="majorHAnsi"/>
          <w:sz w:val="28"/>
          <w:szCs w:val="28"/>
        </w:rPr>
        <w:tab/>
      </w:r>
      <w:r w:rsidR="00C11117">
        <w:rPr>
          <w:rFonts w:asciiTheme="majorHAnsi" w:eastAsiaTheme="minorEastAsia" w:hAnsiTheme="majorHAnsi"/>
          <w:sz w:val="28"/>
          <w:szCs w:val="28"/>
        </w:rPr>
        <w:tab/>
      </w:r>
    </w:p>
    <w:p w14:paraId="28623137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5A06DDB3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54740A3F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02B9F426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32D80071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2395B018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4091464F" w14:textId="77777777" w:rsidR="000E03FD" w:rsidRDefault="000E03FD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20432A61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4BBD915F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427EC3F3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14302456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15EEAFAB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00D5DDFC" w14:textId="77777777" w:rsidR="008760D8" w:rsidRDefault="008760D8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27B1BC21" w14:textId="77777777" w:rsidR="00DE583F" w:rsidRDefault="00C11117" w:rsidP="00DE583F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-4=1556</m:t>
        </m:r>
      </m:oMath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  <w:t xml:space="preserve">5) 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-3=17</m:t>
        </m:r>
      </m:oMath>
    </w:p>
    <w:p w14:paraId="688AFE93" w14:textId="77777777" w:rsid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375548C6" w14:textId="77777777" w:rsid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5DD59D5C" w14:textId="77777777" w:rsid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6702AC8F" w14:textId="77777777" w:rsid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6CA2D77E" w14:textId="77777777" w:rsidR="008760D8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3E31EC0B" w14:textId="77777777" w:rsidR="00DE583F" w:rsidRDefault="00DE583F" w:rsidP="00C11117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1C3931CC" w14:textId="77777777" w:rsidR="008760D8" w:rsidRDefault="008760D8" w:rsidP="00C11117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593823BE" w14:textId="77777777" w:rsidR="008760D8" w:rsidRDefault="008760D8" w:rsidP="00C11117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59C0188C" w14:textId="77777777" w:rsidR="008760D8" w:rsidRDefault="002E7356" w:rsidP="00DE583F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=50</m:t>
        </m:r>
      </m:oMath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  <w:t xml:space="preserve">6)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14:paraId="397A9B9C" w14:textId="77777777" w:rsidR="008760D8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2FB086F7" w14:textId="77777777" w:rsidR="008760D8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22367CA9" w14:textId="77777777" w:rsidR="008760D8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1F592B73" w14:textId="77777777" w:rsidR="008760D8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</w:p>
    <w:p w14:paraId="3AE49C44" w14:textId="77777777" w:rsidR="00DE583F" w:rsidRPr="008760D8" w:rsidRDefault="008760D8" w:rsidP="008760D8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w:br/>
          </m:r>
        </m:oMath>
      </m:oMathPara>
    </w:p>
    <w:p w14:paraId="6F4BAD19" w14:textId="77777777" w:rsidR="005B2F62" w:rsidRDefault="005B2F62" w:rsidP="008760D8">
      <w:pPr>
        <w:pStyle w:val="ListParagraph"/>
        <w:rPr>
          <w:rFonts w:asciiTheme="majorHAnsi" w:eastAsiaTheme="minorEastAsia" w:hAnsiTheme="majorHAnsi"/>
          <w:sz w:val="28"/>
          <w:szCs w:val="28"/>
        </w:rPr>
      </w:pPr>
    </w:p>
    <w:p w14:paraId="453C9477" w14:textId="77777777" w:rsidR="005B2F62" w:rsidRDefault="005B2F62" w:rsidP="00DE583F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17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(5)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=4</m:t>
        </m:r>
      </m:oMath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</w:r>
      <w:r w:rsidR="008760D8">
        <w:rPr>
          <w:rFonts w:asciiTheme="majorHAnsi" w:eastAsiaTheme="minorEastAsia" w:hAnsiTheme="majorHAnsi"/>
          <w:sz w:val="28"/>
          <w:szCs w:val="28"/>
        </w:rPr>
        <w:tab/>
        <w:t xml:space="preserve">7)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21=x</m:t>
        </m:r>
      </m:oMath>
      <w:r w:rsidR="008760D8">
        <w:rPr>
          <w:rFonts w:asciiTheme="majorHAnsi" w:eastAsiaTheme="minorEastAsia" w:hAnsiTheme="majorHAnsi"/>
          <w:sz w:val="28"/>
          <w:szCs w:val="28"/>
        </w:rPr>
        <w:tab/>
      </w:r>
    </w:p>
    <w:p w14:paraId="401860CA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0245EAC5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4F4C42AF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3BA7197B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14894F5D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72B667CB" w14:textId="77777777" w:rsidR="000E03FD" w:rsidRPr="000E03FD" w:rsidRDefault="000E03FD" w:rsidP="000E03FD">
      <w:pPr>
        <w:ind w:left="360"/>
        <w:rPr>
          <w:rFonts w:asciiTheme="majorHAnsi" w:eastAsiaTheme="minorEastAsia" w:hAnsiTheme="majorHAnsi"/>
          <w:b/>
          <w:sz w:val="32"/>
          <w:szCs w:val="32"/>
        </w:rPr>
      </w:pPr>
      <w:r w:rsidRPr="000E03FD">
        <w:rPr>
          <w:rFonts w:asciiTheme="majorHAnsi" w:eastAsiaTheme="minorEastAsia" w:hAnsiTheme="majorHAnsi"/>
          <w:b/>
          <w:sz w:val="32"/>
          <w:szCs w:val="32"/>
        </w:rPr>
        <w:lastRenderedPageBreak/>
        <w:t xml:space="preserve">Solving Exponential Equations with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e</m:t>
        </m:r>
      </m:oMath>
    </w:p>
    <w:p w14:paraId="5AB8BBC0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7C0788E4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In each of the following,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 </m:t>
        </m:r>
      </m:oMath>
      <w:r>
        <w:rPr>
          <w:rFonts w:asciiTheme="majorHAnsi" w:eastAsiaTheme="minorEastAsia" w:hAnsiTheme="majorHAnsi"/>
          <w:sz w:val="28"/>
          <w:szCs w:val="28"/>
        </w:rPr>
        <w:t>to the nearest thousandth.</w:t>
      </w:r>
    </w:p>
    <w:p w14:paraId="481B925B" w14:textId="77777777" w:rsidR="000E03FD" w:rsidRDefault="000E03FD" w:rsidP="000E03FD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14:paraId="64CA8CE4" w14:textId="77777777" w:rsidR="000E03FD" w:rsidRPr="000E03FD" w:rsidRDefault="000E03FD" w:rsidP="000E03FD">
      <w:pPr>
        <w:pStyle w:val="ListParagraph"/>
        <w:numPr>
          <w:ilvl w:val="0"/>
          <w:numId w:val="6"/>
        </w:numPr>
        <w:rPr>
          <w:rFonts w:asciiTheme="majorHAnsi" w:eastAsiaTheme="minorEastAsia" w:hAnsiTheme="majorHAnsi"/>
          <w:sz w:val="28"/>
          <w:szCs w:val="28"/>
        </w:rPr>
      </w:pPr>
      <w:r w:rsidRPr="000E03FD">
        <w:rPr>
          <w:rFonts w:asciiTheme="majorHAnsi" w:eastAsiaTheme="minorEastAsia" w:hAnsiTheme="majorHAnsi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hAnsi="Cambria Math"/>
            <w:sz w:val="32"/>
            <w:szCs w:val="32"/>
          </w:rPr>
          <m:t>+2=16</m:t>
        </m:r>
      </m:oMath>
      <w:r>
        <w:rPr>
          <w:rFonts w:asciiTheme="majorHAnsi" w:eastAsiaTheme="minorEastAsia" w:hAnsiTheme="majorHAnsi"/>
          <w:sz w:val="44"/>
          <w:szCs w:val="44"/>
        </w:rPr>
        <w:tab/>
      </w:r>
      <w:r>
        <w:rPr>
          <w:rFonts w:asciiTheme="majorHAnsi" w:eastAsiaTheme="minorEastAsia" w:hAnsiTheme="majorHAnsi"/>
          <w:sz w:val="44"/>
          <w:szCs w:val="44"/>
        </w:rPr>
        <w:tab/>
      </w:r>
      <w:r>
        <w:rPr>
          <w:rFonts w:asciiTheme="majorHAnsi" w:eastAsiaTheme="minorEastAsia" w:hAnsiTheme="majorHAnsi"/>
          <w:sz w:val="44"/>
          <w:szCs w:val="44"/>
        </w:rPr>
        <w:tab/>
      </w:r>
      <w:r>
        <w:rPr>
          <w:rFonts w:asciiTheme="majorHAnsi" w:eastAsiaTheme="minorEastAsia" w:hAnsiTheme="majorHAnsi"/>
          <w:sz w:val="44"/>
          <w:szCs w:val="44"/>
        </w:rPr>
        <w:tab/>
      </w:r>
      <w:r>
        <w:rPr>
          <w:rFonts w:asciiTheme="majorHAnsi" w:eastAsiaTheme="minorEastAsia" w:hAnsiTheme="majorHAnsi"/>
          <w:sz w:val="44"/>
          <w:szCs w:val="44"/>
        </w:rPr>
        <w:tab/>
      </w:r>
      <w:r w:rsidRPr="000E03FD">
        <w:rPr>
          <w:rFonts w:asciiTheme="majorHAnsi" w:eastAsiaTheme="minorEastAsia" w:hAnsiTheme="majorHAnsi"/>
          <w:sz w:val="32"/>
          <w:szCs w:val="32"/>
        </w:rPr>
        <w:t xml:space="preserve">3.  </w:t>
      </w:r>
      <m:oMath>
        <m:r>
          <w:rPr>
            <w:rFonts w:ascii="Cambria Math" w:eastAsiaTheme="minorEastAsia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=20</m:t>
        </m:r>
      </m:oMath>
    </w:p>
    <w:p w14:paraId="498BECE1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180B5CB7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06F09E51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57F647FD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1E34A874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652F2110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5C14421F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10397AE7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082CA904" w14:textId="77777777" w:rsidR="000E03FD" w:rsidRDefault="000E03FD" w:rsidP="000E03FD">
      <w:pPr>
        <w:rPr>
          <w:rFonts w:asciiTheme="majorHAnsi" w:eastAsiaTheme="minorEastAsia" w:hAnsiTheme="majorHAnsi"/>
          <w:sz w:val="28"/>
          <w:szCs w:val="28"/>
        </w:rPr>
      </w:pPr>
    </w:p>
    <w:p w14:paraId="345CC1AA" w14:textId="77777777" w:rsidR="000E03FD" w:rsidRPr="000E03FD" w:rsidRDefault="000E03FD" w:rsidP="000E03FD">
      <w:pPr>
        <w:pStyle w:val="ListParagraph"/>
        <w:numPr>
          <w:ilvl w:val="0"/>
          <w:numId w:val="6"/>
        </w:numPr>
        <w:rPr>
          <w:rFonts w:asciiTheme="majorHAnsi" w:eastAsiaTheme="minorEastAsia" w:hAnsiTheme="majorHAnsi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7-2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14:paraId="657E6DF9" w14:textId="77777777" w:rsidR="008760D8" w:rsidRDefault="008760D8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3E4DD3C8" w14:textId="77777777" w:rsidR="000E03FD" w:rsidRDefault="000E03FD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4AC26FD4" w14:textId="77777777" w:rsidR="008760D8" w:rsidRDefault="008760D8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2048FF7E" w14:textId="77777777" w:rsidR="000E03FD" w:rsidRDefault="000E03FD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2B7E58B2" w14:textId="77777777" w:rsidR="000E03FD" w:rsidRDefault="000E03FD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291D68ED" w14:textId="77777777" w:rsidR="000E03FD" w:rsidRDefault="000E03FD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684F11C7" w14:textId="77777777" w:rsidR="000E03FD" w:rsidRDefault="000E03FD" w:rsidP="005B2F62">
      <w:pPr>
        <w:rPr>
          <w:rFonts w:asciiTheme="majorHAnsi" w:eastAsiaTheme="minorEastAsia" w:hAnsiTheme="majorHAnsi"/>
          <w:sz w:val="28"/>
          <w:szCs w:val="28"/>
        </w:rPr>
      </w:pPr>
    </w:p>
    <w:p w14:paraId="3C69FCA6" w14:textId="77777777" w:rsidR="005B2F62" w:rsidRDefault="008760D8" w:rsidP="005B2F62">
      <w:pPr>
        <w:rPr>
          <w:rFonts w:asciiTheme="majorHAnsi" w:eastAsiaTheme="minorEastAsia" w:hAnsiTheme="majorHAnsi"/>
          <w:b/>
          <w:sz w:val="32"/>
          <w:szCs w:val="32"/>
        </w:rPr>
      </w:pPr>
      <w:r w:rsidRPr="008760D8">
        <w:rPr>
          <w:rFonts w:asciiTheme="majorHAnsi" w:eastAsiaTheme="minorEastAsia" w:hAnsiTheme="majorHAnsi"/>
          <w:b/>
          <w:sz w:val="32"/>
          <w:szCs w:val="32"/>
        </w:rPr>
        <w:lastRenderedPageBreak/>
        <w:t>Applications</w:t>
      </w:r>
    </w:p>
    <w:p w14:paraId="490E41B9" w14:textId="77777777" w:rsidR="0030684A" w:rsidRPr="0030684A" w:rsidRDefault="0030684A" w:rsidP="0030684A">
      <w:pPr>
        <w:widowControl w:val="0"/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C115A5">
        <w:rPr>
          <w:color w:val="000000"/>
        </w:rPr>
        <w:t>1</w:t>
      </w:r>
      <w:r w:rsidRPr="0030684A">
        <w:rPr>
          <w:rFonts w:asciiTheme="majorHAnsi" w:hAnsiTheme="majorHAnsi"/>
          <w:color w:val="000000"/>
          <w:sz w:val="28"/>
          <w:szCs w:val="28"/>
        </w:rPr>
        <w:t xml:space="preserve">)  Which of the exponential functions below show </w:t>
      </w:r>
      <w:r w:rsidRPr="0030684A">
        <w:rPr>
          <w:rFonts w:asciiTheme="majorHAnsi" w:hAnsiTheme="majorHAnsi"/>
          <w:b/>
          <w:color w:val="000000"/>
          <w:sz w:val="28"/>
          <w:szCs w:val="28"/>
        </w:rPr>
        <w:t>growth</w:t>
      </w:r>
      <w:r w:rsidRPr="0030684A">
        <w:rPr>
          <w:rFonts w:asciiTheme="majorHAnsi" w:hAnsiTheme="majorHAnsi"/>
          <w:color w:val="000000"/>
          <w:sz w:val="28"/>
          <w:szCs w:val="28"/>
        </w:rPr>
        <w:t xml:space="preserve"> and which show </w:t>
      </w:r>
      <w:r w:rsidRPr="0030684A">
        <w:rPr>
          <w:rFonts w:asciiTheme="majorHAnsi" w:hAnsiTheme="majorHAnsi"/>
          <w:b/>
          <w:color w:val="000000"/>
          <w:sz w:val="28"/>
          <w:szCs w:val="28"/>
        </w:rPr>
        <w:t>decay</w:t>
      </w:r>
      <w:r w:rsidRPr="0030684A">
        <w:rPr>
          <w:rFonts w:asciiTheme="majorHAnsi" w:hAnsiTheme="majorHAnsi"/>
          <w:color w:val="000000"/>
          <w:sz w:val="28"/>
          <w:szCs w:val="28"/>
        </w:rPr>
        <w:t>?  For each example, identify the rate of growth/decay.</w:t>
      </w:r>
    </w:p>
    <w:p w14:paraId="42FC32BE" w14:textId="77777777" w:rsidR="0030684A" w:rsidRPr="0030684A" w:rsidRDefault="0030684A" w:rsidP="0030684A">
      <w:pPr>
        <w:widowControl w:val="0"/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30684A">
        <w:rPr>
          <w:rFonts w:asciiTheme="majorHAnsi" w:hAnsiTheme="majorHAnsi"/>
          <w:color w:val="000000"/>
          <w:sz w:val="28"/>
          <w:szCs w:val="28"/>
        </w:rPr>
        <w:t xml:space="preserve">a) 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940" w:dyaOrig="360" w14:anchorId="48244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5.5pt" o:ole="">
            <v:imagedata r:id="rId8" o:title=""/>
          </v:shape>
          <o:OLEObject Type="Embed" ProgID="Equation.3" ShapeID="_x0000_i1025" DrawAspect="Content" ObjectID="_1614607348" r:id="rId9"/>
        </w:object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r w:rsidRPr="0030684A">
        <w:rPr>
          <w:rFonts w:asciiTheme="majorHAnsi" w:hAnsiTheme="majorHAnsi"/>
          <w:color w:val="000000"/>
          <w:sz w:val="28"/>
          <w:szCs w:val="28"/>
        </w:rPr>
        <w:tab/>
        <w:t xml:space="preserve">b) 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1200" w:dyaOrig="360" w14:anchorId="3313C853">
          <v:shape id="_x0000_i1026" type="#_x0000_t75" style="width:85.5pt;height:25.5pt" o:ole="">
            <v:imagedata r:id="rId10" o:title=""/>
          </v:shape>
          <o:OLEObject Type="Embed" ProgID="Equation.3" ShapeID="_x0000_i1026" DrawAspect="Content" ObjectID="_1614607349" r:id="rId11"/>
        </w:object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r w:rsidRPr="0030684A">
        <w:rPr>
          <w:rFonts w:asciiTheme="majorHAnsi" w:hAnsiTheme="majorHAnsi"/>
          <w:color w:val="000000"/>
          <w:sz w:val="28"/>
          <w:szCs w:val="28"/>
        </w:rPr>
        <w:tab/>
        <w:t>c)</w:t>
      </w:r>
      <w:proofErr w:type="gramEnd"/>
      <w:r w:rsidRPr="0030684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1200" w:dyaOrig="360" w14:anchorId="18F8E601">
          <v:shape id="_x0000_i1027" type="#_x0000_t75" style="width:85.5pt;height:25.5pt" o:ole="">
            <v:imagedata r:id="rId12" o:title=""/>
          </v:shape>
          <o:OLEObject Type="Embed" ProgID="Equation.3" ShapeID="_x0000_i1027" DrawAspect="Content" ObjectID="_1614607350" r:id="rId13"/>
        </w:object>
      </w:r>
    </w:p>
    <w:p w14:paraId="60338960" w14:textId="77777777" w:rsidR="0030684A" w:rsidRPr="0030684A" w:rsidRDefault="0030684A" w:rsidP="0030684A">
      <w:pPr>
        <w:widowControl w:val="0"/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342A065C" w14:textId="77777777" w:rsidR="0030684A" w:rsidRPr="0030684A" w:rsidRDefault="0030684A" w:rsidP="0030684A">
      <w:pPr>
        <w:widowControl w:val="0"/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4B42D322" w14:textId="77777777" w:rsidR="0030684A" w:rsidRPr="0030684A" w:rsidRDefault="0030684A" w:rsidP="0030684A">
      <w:pPr>
        <w:widowControl w:val="0"/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30684A">
        <w:rPr>
          <w:rFonts w:asciiTheme="majorHAnsi" w:hAnsiTheme="majorHAnsi"/>
          <w:color w:val="000000"/>
          <w:sz w:val="28"/>
          <w:szCs w:val="28"/>
        </w:rPr>
        <w:t xml:space="preserve">d) 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1240" w:dyaOrig="360" w14:anchorId="1F9C83A4">
          <v:shape id="_x0000_i1028" type="#_x0000_t75" style="width:87pt;height:25.5pt" o:ole="">
            <v:imagedata r:id="rId14" o:title=""/>
          </v:shape>
          <o:OLEObject Type="Embed" ProgID="Equation.3" ShapeID="_x0000_i1028" DrawAspect="Content" ObjectID="_1614607351" r:id="rId15"/>
        </w:object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proofErr w:type="gramStart"/>
      <w:r w:rsidRPr="0030684A">
        <w:rPr>
          <w:rFonts w:asciiTheme="majorHAnsi" w:hAnsiTheme="majorHAnsi"/>
          <w:color w:val="000000"/>
          <w:sz w:val="28"/>
          <w:szCs w:val="28"/>
        </w:rPr>
        <w:t>e</w:t>
      </w:r>
      <w:proofErr w:type="gramEnd"/>
      <w:r w:rsidRPr="0030684A">
        <w:rPr>
          <w:rFonts w:asciiTheme="majorHAnsi" w:hAnsiTheme="majorHAnsi"/>
          <w:color w:val="000000"/>
          <w:sz w:val="28"/>
          <w:szCs w:val="28"/>
        </w:rPr>
        <w:t xml:space="preserve">) 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1760" w:dyaOrig="360" w14:anchorId="5272E4CC">
          <v:shape id="_x0000_i1029" type="#_x0000_t75" style="width:124.5pt;height:25.5pt" o:ole="">
            <v:imagedata r:id="rId16" o:title=""/>
          </v:shape>
          <o:OLEObject Type="Embed" ProgID="Equation.3" ShapeID="_x0000_i1029" DrawAspect="Content" ObjectID="_1614607352" r:id="rId17"/>
        </w:object>
      </w:r>
      <w:r w:rsidRPr="0030684A">
        <w:rPr>
          <w:rFonts w:asciiTheme="majorHAnsi" w:hAnsiTheme="majorHAnsi"/>
          <w:color w:val="000000"/>
          <w:sz w:val="28"/>
          <w:szCs w:val="28"/>
        </w:rPr>
        <w:tab/>
      </w:r>
      <w:r w:rsidRPr="0030684A">
        <w:rPr>
          <w:rFonts w:asciiTheme="majorHAnsi" w:hAnsiTheme="majorHAnsi"/>
          <w:color w:val="000000"/>
          <w:sz w:val="28"/>
          <w:szCs w:val="28"/>
        </w:rPr>
        <w:tab/>
        <w:t xml:space="preserve">f)  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1520" w:dyaOrig="360" w14:anchorId="1CC0451F">
          <v:shape id="_x0000_i1030" type="#_x0000_t75" style="width:108pt;height:25.5pt" o:ole="">
            <v:imagedata r:id="rId18" o:title=""/>
          </v:shape>
          <o:OLEObject Type="Embed" ProgID="Equation.3" ShapeID="_x0000_i1030" DrawAspect="Content" ObjectID="_1614607353" r:id="rId19"/>
        </w:object>
      </w:r>
    </w:p>
    <w:p w14:paraId="5DAAA5C7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76A6A8BE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72A47EFA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30684A">
        <w:rPr>
          <w:rFonts w:asciiTheme="majorHAnsi" w:hAnsiTheme="majorHAnsi"/>
          <w:color w:val="000000"/>
          <w:sz w:val="28"/>
          <w:szCs w:val="28"/>
        </w:rPr>
        <w:t>2) Since January 1980, the population of the city of Brownville has grown according to the mathematical model</w:t>
      </w:r>
      <w:r w:rsidRPr="0030684A">
        <w:rPr>
          <w:rFonts w:asciiTheme="majorHAnsi" w:hAnsiTheme="majorHAnsi"/>
          <w:color w:val="000000"/>
          <w:position w:val="-10"/>
          <w:sz w:val="28"/>
          <w:szCs w:val="28"/>
        </w:rPr>
        <w:object w:dxaOrig="2000" w:dyaOrig="360" w14:anchorId="17287607">
          <v:shape id="_x0000_i1031" type="#_x0000_t75" style="width:132pt;height:24pt" o:ole="">
            <v:imagedata r:id="rId20" o:title=""/>
          </v:shape>
          <o:OLEObject Type="Embed" ProgID="Equation.3" ShapeID="_x0000_i1031" DrawAspect="Content" ObjectID="_1614607354" r:id="rId21"/>
        </w:object>
      </w:r>
      <w:r w:rsidRPr="0030684A">
        <w:rPr>
          <w:rFonts w:asciiTheme="majorHAnsi" w:hAnsiTheme="majorHAnsi"/>
          <w:color w:val="000000"/>
          <w:sz w:val="28"/>
          <w:szCs w:val="28"/>
        </w:rPr>
        <w:t xml:space="preserve">, where </w:t>
      </w:r>
      <w:r w:rsidRPr="0030684A">
        <w:rPr>
          <w:rFonts w:asciiTheme="majorHAnsi" w:hAnsiTheme="majorHAnsi"/>
          <w:i/>
          <w:iCs/>
          <w:color w:val="000000"/>
          <w:sz w:val="28"/>
          <w:szCs w:val="28"/>
        </w:rPr>
        <w:t>x</w:t>
      </w:r>
      <w:r w:rsidRPr="0030684A">
        <w:rPr>
          <w:rFonts w:asciiTheme="majorHAnsi" w:hAnsiTheme="majorHAnsi"/>
          <w:color w:val="000000"/>
          <w:sz w:val="28"/>
          <w:szCs w:val="28"/>
        </w:rPr>
        <w:t xml:space="preserve"> is the number of years since January 1980.  </w:t>
      </w:r>
    </w:p>
    <w:p w14:paraId="2BA823B3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6C6E4CA3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30684A">
        <w:rPr>
          <w:rFonts w:asciiTheme="majorHAnsi" w:hAnsiTheme="majorHAnsi"/>
          <w:color w:val="000000"/>
          <w:sz w:val="28"/>
          <w:szCs w:val="28"/>
        </w:rPr>
        <w:t xml:space="preserve">a) Explain what the numbers 720,500 and 1.022 represent in this model.  </w:t>
      </w:r>
    </w:p>
    <w:p w14:paraId="5E7EF569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4799A213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6BEB8013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449D5C8D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30684A">
        <w:rPr>
          <w:rFonts w:asciiTheme="majorHAnsi" w:hAnsiTheme="majorHAnsi"/>
          <w:color w:val="000000"/>
          <w:sz w:val="28"/>
          <w:szCs w:val="28"/>
        </w:rPr>
        <w:t>b)  What would the population be in 2000 if the gro</w:t>
      </w:r>
      <w:r>
        <w:rPr>
          <w:rFonts w:asciiTheme="majorHAnsi" w:hAnsiTheme="majorHAnsi"/>
          <w:color w:val="000000"/>
          <w:sz w:val="28"/>
          <w:szCs w:val="28"/>
        </w:rPr>
        <w:t xml:space="preserve">wth continues at the same </w:t>
      </w:r>
      <w:proofErr w:type="gramStart"/>
      <w:r>
        <w:rPr>
          <w:rFonts w:asciiTheme="majorHAnsi" w:hAnsiTheme="majorHAnsi"/>
          <w:color w:val="000000"/>
          <w:sz w:val="28"/>
          <w:szCs w:val="28"/>
        </w:rPr>
        <w:t>rate.</w:t>
      </w:r>
      <w:proofErr w:type="gramEnd"/>
    </w:p>
    <w:p w14:paraId="63F46C9B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32F758EA" w14:textId="77777777" w:rsid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30684A">
        <w:rPr>
          <w:rFonts w:asciiTheme="majorHAnsi" w:hAnsiTheme="majorHAnsi"/>
          <w:color w:val="000000"/>
          <w:sz w:val="28"/>
          <w:szCs w:val="28"/>
        </w:rPr>
        <w:t>c) Use this model to predict about when the population of Brownville will first r</w:t>
      </w:r>
      <w:r>
        <w:rPr>
          <w:rFonts w:asciiTheme="majorHAnsi" w:hAnsiTheme="majorHAnsi"/>
          <w:color w:val="000000"/>
          <w:sz w:val="28"/>
          <w:szCs w:val="28"/>
        </w:rPr>
        <w:t xml:space="preserve">each 1,000,000.  </w:t>
      </w:r>
    </w:p>
    <w:p w14:paraId="561AE458" w14:textId="77777777" w:rsidR="0030684A" w:rsidRPr="0030684A" w:rsidRDefault="0030684A" w:rsidP="0030684A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14:paraId="5B3F87DE" w14:textId="14770E02" w:rsidR="0030684A" w:rsidRPr="00A3267B" w:rsidRDefault="00A3267B" w:rsidP="00A3267B">
      <w:pPr>
        <w:widowControl w:val="0"/>
        <w:tabs>
          <w:tab w:val="right" w:pos="-180"/>
        </w:tabs>
        <w:suppressAutoHyphens/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A3267B">
        <w:rPr>
          <w:rFonts w:asciiTheme="majorHAnsi" w:hAnsiTheme="majorHAnsi"/>
          <w:color w:val="000000"/>
          <w:sz w:val="28"/>
          <w:szCs w:val="28"/>
        </w:rPr>
        <w:lastRenderedPageBreak/>
        <w:t>3)</w:t>
      </w:r>
      <w:r>
        <w:rPr>
          <w:rFonts w:asciiTheme="majorHAnsi" w:hAnsiTheme="majorHAnsi"/>
          <w:sz w:val="28"/>
          <w:szCs w:val="28"/>
        </w:rPr>
        <w:t xml:space="preserve"> </w:t>
      </w:r>
      <w:r w:rsidR="0030684A" w:rsidRPr="00A3267B">
        <w:rPr>
          <w:rFonts w:asciiTheme="majorHAnsi" w:hAnsiTheme="majorHAnsi"/>
          <w:sz w:val="28"/>
          <w:szCs w:val="28"/>
        </w:rPr>
        <w:t xml:space="preserve">The half-life of a medication is the amount of time for half of the drug to </w:t>
      </w:r>
      <w:r w:rsidR="0030684A" w:rsidRPr="0030684A">
        <w:rPr>
          <w:noProof/>
        </w:rPr>
        <w:drawing>
          <wp:anchor distT="0" distB="0" distL="114300" distR="114300" simplePos="0" relativeHeight="251660288" behindDoc="0" locked="0" layoutInCell="1" allowOverlap="1" wp14:anchorId="0644B420" wp14:editId="14BEF157">
            <wp:simplePos x="0" y="0"/>
            <wp:positionH relativeFrom="column">
              <wp:posOffset>4686300</wp:posOffset>
            </wp:positionH>
            <wp:positionV relativeFrom="paragraph">
              <wp:posOffset>228600</wp:posOffset>
            </wp:positionV>
            <wp:extent cx="1628140" cy="10801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84A" w:rsidRPr="00A3267B">
        <w:rPr>
          <w:rFonts w:asciiTheme="majorHAnsi" w:hAnsiTheme="majorHAnsi"/>
          <w:sz w:val="28"/>
          <w:szCs w:val="28"/>
        </w:rPr>
        <w:t xml:space="preserve">be eliminated from the body.  The half-life of </w:t>
      </w:r>
      <w:r w:rsidR="0030684A" w:rsidRPr="00A3267B">
        <w:rPr>
          <w:rFonts w:asciiTheme="majorHAnsi" w:hAnsiTheme="majorHAnsi"/>
          <w:i/>
          <w:sz w:val="28"/>
          <w:szCs w:val="28"/>
        </w:rPr>
        <w:t>Advil</w:t>
      </w:r>
      <w:r w:rsidR="0030684A" w:rsidRPr="00A3267B">
        <w:rPr>
          <w:rFonts w:asciiTheme="majorHAnsi" w:hAnsiTheme="majorHAnsi"/>
          <w:sz w:val="28"/>
          <w:szCs w:val="28"/>
        </w:rPr>
        <w:t xml:space="preserve"> or ibuprofen is represented by the equation</w:t>
      </w:r>
      <w:r w:rsidR="0030684A" w:rsidRPr="0030684A">
        <w:rPr>
          <w:position w:val="-10"/>
        </w:rPr>
        <w:object w:dxaOrig="1280" w:dyaOrig="520" w14:anchorId="7C3D558B">
          <v:shape id="_x0000_i1032" type="#_x0000_t75" style="width:84pt;height:33pt" o:ole="">
            <v:imagedata r:id="rId23" o:title=""/>
          </v:shape>
          <o:OLEObject Type="Embed" ProgID="Equation.3" ShapeID="_x0000_i1032" DrawAspect="Content" ObjectID="_1614607355" r:id="rId24"/>
        </w:object>
      </w:r>
      <w:r w:rsidR="0030684A" w:rsidRPr="00A3267B">
        <w:rPr>
          <w:rFonts w:asciiTheme="majorHAnsi" w:hAnsiTheme="majorHAnsi"/>
          <w:sz w:val="28"/>
          <w:szCs w:val="28"/>
        </w:rPr>
        <w:t xml:space="preserve">, where </w:t>
      </w:r>
      <w:r w:rsidR="0030684A" w:rsidRPr="00A3267B">
        <w:rPr>
          <w:rFonts w:asciiTheme="majorHAnsi" w:hAnsiTheme="majorHAnsi"/>
          <w:i/>
          <w:sz w:val="28"/>
          <w:szCs w:val="28"/>
        </w:rPr>
        <w:t>R</w:t>
      </w:r>
      <w:r w:rsidR="0030684A" w:rsidRPr="00A3267B">
        <w:rPr>
          <w:rFonts w:asciiTheme="majorHAnsi" w:hAnsiTheme="majorHAnsi"/>
          <w:sz w:val="28"/>
          <w:szCs w:val="28"/>
        </w:rPr>
        <w:t xml:space="preserve"> is the amount of Advil remaining in the body, </w:t>
      </w:r>
      <w:r w:rsidR="0030684A" w:rsidRPr="00A3267B">
        <w:rPr>
          <w:rFonts w:asciiTheme="majorHAnsi" w:hAnsiTheme="majorHAnsi"/>
          <w:i/>
          <w:sz w:val="28"/>
          <w:szCs w:val="28"/>
        </w:rPr>
        <w:t>M</w:t>
      </w:r>
      <w:r w:rsidR="0030684A" w:rsidRPr="00A3267B">
        <w:rPr>
          <w:rFonts w:asciiTheme="majorHAnsi" w:hAnsiTheme="majorHAnsi"/>
          <w:sz w:val="28"/>
          <w:szCs w:val="28"/>
        </w:rPr>
        <w:t xml:space="preserve"> is the initial dosage, and </w:t>
      </w:r>
      <w:proofErr w:type="spellStart"/>
      <w:r w:rsidR="0030684A" w:rsidRPr="00A3267B">
        <w:rPr>
          <w:rFonts w:asciiTheme="majorHAnsi" w:hAnsiTheme="majorHAnsi"/>
          <w:i/>
          <w:sz w:val="28"/>
          <w:szCs w:val="28"/>
        </w:rPr>
        <w:t>t</w:t>
      </w:r>
      <w:proofErr w:type="spellEnd"/>
      <w:r w:rsidR="0030684A" w:rsidRPr="00A3267B">
        <w:rPr>
          <w:rFonts w:asciiTheme="majorHAnsi" w:hAnsiTheme="majorHAnsi"/>
          <w:sz w:val="28"/>
          <w:szCs w:val="28"/>
        </w:rPr>
        <w:t xml:space="preserve"> is time in hours. </w:t>
      </w:r>
    </w:p>
    <w:p w14:paraId="6E567996" w14:textId="77777777" w:rsidR="00A3267B" w:rsidRPr="00A3267B" w:rsidRDefault="00A3267B" w:rsidP="00A3267B"/>
    <w:p w14:paraId="2F4C4237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  <w:r w:rsidRPr="0030684A">
        <w:rPr>
          <w:rFonts w:asciiTheme="majorHAnsi" w:hAnsiTheme="majorHAnsi"/>
          <w:sz w:val="28"/>
          <w:szCs w:val="28"/>
        </w:rPr>
        <w:t>a) A 200 milligram dosage of Advil is taken a</w:t>
      </w:r>
      <w:r>
        <w:rPr>
          <w:rFonts w:asciiTheme="majorHAnsi" w:hAnsiTheme="majorHAnsi"/>
          <w:sz w:val="28"/>
          <w:szCs w:val="28"/>
        </w:rPr>
        <w:t xml:space="preserve">t 1:00 pm. How many milligrams     </w:t>
      </w:r>
      <w:r w:rsidRPr="0030684A">
        <w:rPr>
          <w:rFonts w:asciiTheme="majorHAnsi" w:hAnsiTheme="majorHAnsi"/>
          <w:sz w:val="28"/>
          <w:szCs w:val="28"/>
        </w:rPr>
        <w:t>of the medication will remain in the body at 6:00 pm?</w:t>
      </w:r>
    </w:p>
    <w:p w14:paraId="1B950768" w14:textId="0B37EB0E" w:rsidR="0030684A" w:rsidRDefault="0030684A" w:rsidP="0030684A">
      <w:pPr>
        <w:rPr>
          <w:rFonts w:asciiTheme="majorHAnsi" w:hAnsiTheme="majorHAnsi"/>
          <w:sz w:val="28"/>
          <w:szCs w:val="28"/>
        </w:rPr>
      </w:pPr>
    </w:p>
    <w:p w14:paraId="7B413274" w14:textId="637224B7" w:rsidR="00A3267B" w:rsidRDefault="00A3267B" w:rsidP="0030684A">
      <w:pPr>
        <w:rPr>
          <w:rFonts w:asciiTheme="majorHAnsi" w:hAnsiTheme="majorHAnsi"/>
          <w:sz w:val="28"/>
          <w:szCs w:val="28"/>
        </w:rPr>
      </w:pPr>
    </w:p>
    <w:p w14:paraId="2CF779CA" w14:textId="4FD197D6" w:rsidR="00A3267B" w:rsidRDefault="00A3267B" w:rsidP="0030684A">
      <w:pPr>
        <w:rPr>
          <w:rFonts w:asciiTheme="majorHAnsi" w:hAnsiTheme="majorHAnsi"/>
          <w:sz w:val="28"/>
          <w:szCs w:val="28"/>
        </w:rPr>
      </w:pPr>
    </w:p>
    <w:p w14:paraId="36BAC515" w14:textId="44D0F02B" w:rsidR="00A3267B" w:rsidRDefault="00A3267B" w:rsidP="0030684A">
      <w:pPr>
        <w:rPr>
          <w:rFonts w:asciiTheme="majorHAnsi" w:hAnsiTheme="majorHAnsi"/>
          <w:sz w:val="28"/>
          <w:szCs w:val="28"/>
        </w:rPr>
      </w:pPr>
    </w:p>
    <w:p w14:paraId="3F49E8F0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17A15F5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  <w:r w:rsidRPr="0030684A">
        <w:rPr>
          <w:rFonts w:asciiTheme="majorHAnsi" w:hAnsiTheme="majorHAnsi"/>
          <w:sz w:val="28"/>
          <w:szCs w:val="28"/>
        </w:rPr>
        <w:t xml:space="preserve">b) If </w:t>
      </w:r>
      <w:r>
        <w:rPr>
          <w:rFonts w:asciiTheme="majorHAnsi" w:hAnsiTheme="majorHAnsi"/>
          <w:sz w:val="28"/>
          <w:szCs w:val="28"/>
        </w:rPr>
        <w:t>the doctor says a person can take another 200</w:t>
      </w:r>
      <w:r w:rsidRPr="0030684A">
        <w:rPr>
          <w:rFonts w:asciiTheme="majorHAnsi" w:hAnsiTheme="majorHAnsi"/>
          <w:sz w:val="28"/>
          <w:szCs w:val="28"/>
        </w:rPr>
        <w:t xml:space="preserve"> milligram dosage of Advil </w:t>
      </w:r>
      <w:r>
        <w:rPr>
          <w:rFonts w:asciiTheme="majorHAnsi" w:hAnsiTheme="majorHAnsi"/>
          <w:sz w:val="28"/>
          <w:szCs w:val="28"/>
        </w:rPr>
        <w:t>when 10 milligrams or less is remaining, how long (to the nearest tenth), must a person wait to take the next dosage?</w:t>
      </w:r>
    </w:p>
    <w:p w14:paraId="13A91885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</w:p>
    <w:p w14:paraId="591E68DA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</w:p>
    <w:p w14:paraId="7EA9586C" w14:textId="77777777" w:rsidR="0030684A" w:rsidRPr="0030684A" w:rsidRDefault="0030684A" w:rsidP="0030684A">
      <w:pPr>
        <w:rPr>
          <w:rFonts w:asciiTheme="majorHAnsi" w:hAnsiTheme="majorHAnsi"/>
          <w:sz w:val="28"/>
          <w:szCs w:val="28"/>
        </w:rPr>
      </w:pPr>
    </w:p>
    <w:p w14:paraId="518E9116" w14:textId="77777777" w:rsidR="00DE0A88" w:rsidRPr="00DE0A88" w:rsidRDefault="00DE0A88" w:rsidP="00DE0A88">
      <w:pPr>
        <w:rPr>
          <w:rFonts w:asciiTheme="majorHAnsi" w:hAnsiTheme="majorHAnsi"/>
          <w:sz w:val="28"/>
          <w:szCs w:val="28"/>
        </w:rPr>
      </w:pPr>
    </w:p>
    <w:sectPr w:rsidR="00DE0A88" w:rsidRPr="00DE0A88" w:rsidSect="00DE0A88"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4DE2" w14:textId="77777777" w:rsidR="002E7356" w:rsidRDefault="002E7356" w:rsidP="00DE0A88">
      <w:pPr>
        <w:spacing w:after="0" w:line="240" w:lineRule="auto"/>
      </w:pPr>
      <w:r>
        <w:separator/>
      </w:r>
    </w:p>
  </w:endnote>
  <w:endnote w:type="continuationSeparator" w:id="0">
    <w:p w14:paraId="2D2CA000" w14:textId="77777777" w:rsidR="002E7356" w:rsidRDefault="002E7356" w:rsidP="00D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16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DA97" w14:textId="40AAA52B" w:rsidR="00DE0A88" w:rsidRDefault="00DE0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9DBFB1" w14:textId="77777777" w:rsidR="00DE0A88" w:rsidRDefault="00DE0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E5FE1" w14:textId="77777777" w:rsidR="002E7356" w:rsidRDefault="002E7356" w:rsidP="00DE0A88">
      <w:pPr>
        <w:spacing w:after="0" w:line="240" w:lineRule="auto"/>
      </w:pPr>
      <w:r>
        <w:separator/>
      </w:r>
    </w:p>
  </w:footnote>
  <w:footnote w:type="continuationSeparator" w:id="0">
    <w:p w14:paraId="628667C3" w14:textId="77777777" w:rsidR="002E7356" w:rsidRDefault="002E7356" w:rsidP="00DE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DA9"/>
    <w:multiLevelType w:val="hybridMultilevel"/>
    <w:tmpl w:val="2F565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D11"/>
    <w:multiLevelType w:val="hybridMultilevel"/>
    <w:tmpl w:val="C8329DA4"/>
    <w:lvl w:ilvl="0" w:tplc="A3AEEB2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82C014F"/>
    <w:multiLevelType w:val="hybridMultilevel"/>
    <w:tmpl w:val="CE46EC4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1250"/>
    <w:multiLevelType w:val="hybridMultilevel"/>
    <w:tmpl w:val="82627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345"/>
    <w:multiLevelType w:val="hybridMultilevel"/>
    <w:tmpl w:val="C712B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4742A"/>
    <w:multiLevelType w:val="hybridMultilevel"/>
    <w:tmpl w:val="69766DB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9120B"/>
    <w:multiLevelType w:val="hybridMultilevel"/>
    <w:tmpl w:val="592E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92281"/>
    <w:multiLevelType w:val="hybridMultilevel"/>
    <w:tmpl w:val="9BDA9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A0C"/>
    <w:multiLevelType w:val="hybridMultilevel"/>
    <w:tmpl w:val="DD2A0D3A"/>
    <w:lvl w:ilvl="0" w:tplc="2C7A88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F"/>
    <w:rsid w:val="000E03FD"/>
    <w:rsid w:val="002E7356"/>
    <w:rsid w:val="0030684A"/>
    <w:rsid w:val="005B2F62"/>
    <w:rsid w:val="00654CC6"/>
    <w:rsid w:val="00661629"/>
    <w:rsid w:val="007E0374"/>
    <w:rsid w:val="007E34DC"/>
    <w:rsid w:val="008760D8"/>
    <w:rsid w:val="0093173C"/>
    <w:rsid w:val="00A3267B"/>
    <w:rsid w:val="00A41CB9"/>
    <w:rsid w:val="00A6036D"/>
    <w:rsid w:val="00AE51F0"/>
    <w:rsid w:val="00B517A4"/>
    <w:rsid w:val="00C11117"/>
    <w:rsid w:val="00C50431"/>
    <w:rsid w:val="00CC0B00"/>
    <w:rsid w:val="00DE0A88"/>
    <w:rsid w:val="00DE583F"/>
    <w:rsid w:val="00E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5629"/>
  <w15:chartTrackingRefBased/>
  <w15:docId w15:val="{66663B37-75E0-45B2-9AC4-46643B12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83F"/>
    <w:rPr>
      <w:color w:val="808080"/>
    </w:rPr>
  </w:style>
  <w:style w:type="paragraph" w:styleId="ListParagraph">
    <w:name w:val="List Paragraph"/>
    <w:basedOn w:val="Normal"/>
    <w:uiPriority w:val="34"/>
    <w:qFormat/>
    <w:rsid w:val="00DE5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88"/>
  </w:style>
  <w:style w:type="paragraph" w:styleId="Footer">
    <w:name w:val="footer"/>
    <w:basedOn w:val="Normal"/>
    <w:link w:val="FooterChar"/>
    <w:uiPriority w:val="99"/>
    <w:unhideWhenUsed/>
    <w:rsid w:val="00D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88"/>
  </w:style>
  <w:style w:type="paragraph" w:styleId="BalloonText">
    <w:name w:val="Balloon Text"/>
    <w:basedOn w:val="Normal"/>
    <w:link w:val="BalloonTextChar"/>
    <w:uiPriority w:val="99"/>
    <w:semiHidden/>
    <w:unhideWhenUsed/>
    <w:rsid w:val="00CC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4</cp:revision>
  <cp:lastPrinted>2018-02-26T16:25:00Z</cp:lastPrinted>
  <dcterms:created xsi:type="dcterms:W3CDTF">2018-02-26T16:25:00Z</dcterms:created>
  <dcterms:modified xsi:type="dcterms:W3CDTF">2019-03-20T21:16:00Z</dcterms:modified>
</cp:coreProperties>
</file>